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60" w:rsidRPr="00E5187F" w:rsidRDefault="00186F60" w:rsidP="00186F60">
      <w:pPr>
        <w:rPr>
          <w:b/>
          <w:szCs w:val="28"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33424E" w:rsidP="00186F60">
      <w:pPr>
        <w:pBdr>
          <w:bottom w:val="double" w:sz="6" w:space="0" w:color="auto"/>
        </w:pBd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-326390</wp:posOffset>
            </wp:positionV>
            <wp:extent cx="829310" cy="1042035"/>
            <wp:effectExtent l="0" t="0" r="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60">
        <w:rPr>
          <w:b/>
        </w:rPr>
        <w:t>ОБЩИНА САДОВО,  ПЛОВДИВСКА  ОБЛАСТ</w:t>
      </w:r>
    </w:p>
    <w:p w:rsidR="00186F60" w:rsidRDefault="00186F60" w:rsidP="00186F60">
      <w:pPr>
        <w:jc w:val="center"/>
        <w:outlineLvl w:val="0"/>
        <w:rPr>
          <w:b/>
        </w:rPr>
      </w:pPr>
      <w:r>
        <w:rPr>
          <w:b/>
        </w:rPr>
        <w:t>4122 гр. Садово, ул. “ Иван Вазов” № 2</w:t>
      </w:r>
    </w:p>
    <w:p w:rsidR="00186F60" w:rsidRDefault="00186F60" w:rsidP="00186F60">
      <w:pPr>
        <w:jc w:val="center"/>
        <w:outlineLvl w:val="0"/>
        <w:rPr>
          <w:b/>
          <w:lang w:val="ru-RU"/>
        </w:rPr>
      </w:pPr>
      <w:r>
        <w:rPr>
          <w:b/>
        </w:rPr>
        <w:t>тел. централа: 03118/26-01 и   03118/21-71; факс  03118/25-00</w:t>
      </w:r>
    </w:p>
    <w:p w:rsidR="00186F60" w:rsidRDefault="00186F60" w:rsidP="00186F60">
      <w:pPr>
        <w:jc w:val="center"/>
        <w:outlineLvl w:val="0"/>
        <w:rPr>
          <w:b/>
          <w:lang w:val="en-US"/>
        </w:rPr>
      </w:pPr>
      <w:r>
        <w:rPr>
          <w:b/>
        </w:rPr>
        <w:t xml:space="preserve">ел. адрес: </w:t>
      </w:r>
      <w:hyperlink r:id="rId6" w:history="1">
        <w:r w:rsidRPr="00857BA4">
          <w:rPr>
            <w:rStyle w:val="a3"/>
            <w:b/>
            <w:lang w:val="en-US"/>
          </w:rPr>
          <w:t>obsadowo</w:t>
        </w:r>
        <w:r w:rsidRPr="00857BA4">
          <w:rPr>
            <w:rStyle w:val="a3"/>
            <w:b/>
          </w:rPr>
          <w:t>@</w:t>
        </w:r>
        <w:r w:rsidRPr="00857BA4">
          <w:rPr>
            <w:rStyle w:val="a3"/>
            <w:b/>
            <w:lang w:val="en-US"/>
          </w:rPr>
          <w:t>abv</w:t>
        </w:r>
        <w:r w:rsidRPr="00857BA4">
          <w:rPr>
            <w:rStyle w:val="a3"/>
            <w:b/>
            <w:lang w:val="ru-RU"/>
          </w:rPr>
          <w:t>.</w:t>
        </w:r>
        <w:proofErr w:type="spellStart"/>
        <w:r w:rsidRPr="00857BA4">
          <w:rPr>
            <w:rStyle w:val="a3"/>
            <w:b/>
            <w:lang w:val="en-US"/>
          </w:rPr>
          <w:t>bg</w:t>
        </w:r>
        <w:proofErr w:type="spellEnd"/>
      </w:hyperlink>
    </w:p>
    <w:p w:rsidR="00186F60" w:rsidRDefault="00186F60" w:rsidP="00186F60">
      <w:pPr>
        <w:jc w:val="center"/>
        <w:outlineLvl w:val="0"/>
        <w:rPr>
          <w:b/>
          <w:lang w:val="en-US"/>
        </w:rPr>
      </w:pPr>
    </w:p>
    <w:p w:rsidR="00186F60" w:rsidRDefault="00186F60"/>
    <w:p w:rsidR="0033424E" w:rsidRDefault="0033424E"/>
    <w:p w:rsidR="00806AF5" w:rsidRDefault="00806AF5" w:rsidP="00806AF5">
      <w:r>
        <w:t>ДО</w:t>
      </w:r>
    </w:p>
    <w:p w:rsidR="00806AF5" w:rsidRDefault="00806AF5" w:rsidP="00806AF5">
      <w:r>
        <w:t>ОБЩИНСКИ СЪВЕТ САДОВО</w:t>
      </w:r>
    </w:p>
    <w:p w:rsidR="00806AF5" w:rsidRDefault="00806AF5" w:rsidP="00806AF5">
      <w:r>
        <w:t xml:space="preserve">                                               </w:t>
      </w:r>
    </w:p>
    <w:p w:rsidR="00806AF5" w:rsidRDefault="00806AF5" w:rsidP="00806AF5">
      <w:r>
        <w:t xml:space="preserve">                         ПРЕДЛОЖЕНИЕ</w:t>
      </w:r>
    </w:p>
    <w:p w:rsidR="00806AF5" w:rsidRDefault="00806AF5" w:rsidP="00806AF5">
      <w:r>
        <w:t>ОТ: ДИМИТЪР БОРИСЛАВОВ ЗДРАВКОВ- КМЕТ НА ОБЩИНА САДОВО</w:t>
      </w:r>
    </w:p>
    <w:p w:rsidR="00806AF5" w:rsidRDefault="00806AF5" w:rsidP="00806AF5">
      <w:r>
        <w:t>ОТНОСНО: Корекция на бюджета на Община Садово за 2021 г.</w:t>
      </w:r>
    </w:p>
    <w:p w:rsidR="00806AF5" w:rsidRDefault="00806AF5" w:rsidP="00806AF5"/>
    <w:p w:rsidR="00806AF5" w:rsidRDefault="00806AF5" w:rsidP="00806AF5">
      <w:r>
        <w:t xml:space="preserve">            УВАЖАЕМИ ГОСПОЖИ И ГОСПОДА,</w:t>
      </w:r>
    </w:p>
    <w:p w:rsidR="000B7D16" w:rsidRPr="000B7D16" w:rsidRDefault="000B7D16" w:rsidP="00806AF5">
      <w:r>
        <w:rPr>
          <w:lang w:val="en-US"/>
        </w:rPr>
        <w:t xml:space="preserve">            </w:t>
      </w:r>
      <w:r>
        <w:t>Във връзка с изпълнението на поименния списък за капиталови разходи за 2021 г., предлагаме закупуването на автомобил за администрацията да стане не на лизинг , а чрез директно плащане, като сумата на автомобила стане от 60000 лв. на 35900 лв.</w:t>
      </w:r>
    </w:p>
    <w:p w:rsidR="000B7D16" w:rsidRDefault="00B23B05" w:rsidP="00806AF5">
      <w:r>
        <w:t xml:space="preserve">            </w:t>
      </w:r>
    </w:p>
    <w:p w:rsidR="00806AF5" w:rsidRDefault="00806AF5" w:rsidP="00806AF5">
      <w:r>
        <w:t xml:space="preserve">            Във връзка с гореизложеното предлагаме следния проект за </w:t>
      </w:r>
    </w:p>
    <w:p w:rsidR="00806AF5" w:rsidRDefault="00806AF5" w:rsidP="00806AF5"/>
    <w:p w:rsidR="008F5AF3" w:rsidRDefault="00806AF5" w:rsidP="008F5AF3">
      <w:r>
        <w:t xml:space="preserve">            РЕШЕНИЕ</w:t>
      </w:r>
    </w:p>
    <w:p w:rsidR="008F5AF3" w:rsidRDefault="008F5AF3" w:rsidP="008F5AF3"/>
    <w:p w:rsidR="00806AF5" w:rsidRDefault="00E708E2" w:rsidP="00806AF5">
      <w:r>
        <w:t xml:space="preserve">       1</w:t>
      </w:r>
      <w:r w:rsidR="00531A8B">
        <w:t>.</w:t>
      </w:r>
      <w:r w:rsidR="00806AF5">
        <w:tab/>
        <w:t xml:space="preserve"> В бюджет 20</w:t>
      </w:r>
      <w:r w:rsidR="0029180A">
        <w:t xml:space="preserve">21 г., раздел „Общински </w:t>
      </w:r>
      <w:r w:rsidR="00E836B1">
        <w:t xml:space="preserve"> дейности </w:t>
      </w:r>
      <w:r w:rsidR="00806AF5">
        <w:t>“</w:t>
      </w:r>
      <w:r w:rsidR="0029180A">
        <w:t xml:space="preserve"> </w:t>
      </w:r>
      <w:r w:rsidR="00806AF5">
        <w:t xml:space="preserve"> :</w:t>
      </w:r>
    </w:p>
    <w:p w:rsidR="00806AF5" w:rsidRDefault="00806AF5" w:rsidP="00806AF5"/>
    <w:p w:rsidR="00806AF5" w:rsidRDefault="00531A8B" w:rsidP="00531A8B">
      <w:r>
        <w:t xml:space="preserve">-намаля </w:t>
      </w:r>
      <w:r w:rsidR="00E836B1">
        <w:t xml:space="preserve"> </w:t>
      </w:r>
      <w:r w:rsidR="0029180A">
        <w:t xml:space="preserve">приходен </w:t>
      </w:r>
      <w:proofErr w:type="spellStart"/>
      <w:r w:rsidR="0029180A">
        <w:t>пар</w:t>
      </w:r>
      <w:proofErr w:type="spellEnd"/>
      <w:r w:rsidR="0029180A">
        <w:t xml:space="preserve">. 9317   „Задължения за </w:t>
      </w:r>
      <w:proofErr w:type="spellStart"/>
      <w:r w:rsidR="0029180A">
        <w:t>фин.лизинг</w:t>
      </w:r>
      <w:proofErr w:type="spellEnd"/>
      <w:r w:rsidR="0029180A">
        <w:t>“ с 60000</w:t>
      </w:r>
      <w:r w:rsidR="00801FC0">
        <w:t xml:space="preserve"> лв.</w:t>
      </w:r>
      <w:r w:rsidR="0029180A">
        <w:t>;</w:t>
      </w:r>
    </w:p>
    <w:p w:rsidR="00531A8B" w:rsidRDefault="00E708E2" w:rsidP="00531A8B">
      <w:r>
        <w:t>-</w:t>
      </w:r>
      <w:r w:rsidR="0029180A">
        <w:t>намаля в дейност „Общинска администрация“, пар.5204“Придобиване на транспортни средства“ с 60000 лв.;</w:t>
      </w:r>
    </w:p>
    <w:p w:rsidR="0029180A" w:rsidRDefault="0029180A" w:rsidP="00531A8B">
      <w:r>
        <w:t>-намаля резерва за неотложни разходи с 35900 лв.;</w:t>
      </w:r>
    </w:p>
    <w:p w:rsidR="00806AF5" w:rsidRDefault="0029180A" w:rsidP="00806AF5">
      <w:r>
        <w:t xml:space="preserve">-увеличава </w:t>
      </w:r>
      <w:r w:rsidRPr="0029180A">
        <w:t xml:space="preserve">в дейност „Общинска администрация“, пар.5204“Придобиване </w:t>
      </w:r>
      <w:r>
        <w:t>на транспортни средства“ с 35900</w:t>
      </w:r>
      <w:r w:rsidRPr="0029180A">
        <w:t xml:space="preserve"> лв.;</w:t>
      </w:r>
    </w:p>
    <w:p w:rsidR="00806AF5" w:rsidRDefault="00806AF5" w:rsidP="00806AF5">
      <w:r>
        <w:t xml:space="preserve">            </w:t>
      </w:r>
    </w:p>
    <w:p w:rsidR="00864926" w:rsidRDefault="00806AF5" w:rsidP="00806AF5">
      <w:r>
        <w:t xml:space="preserve"> </w:t>
      </w:r>
      <w:r w:rsidR="00E708E2">
        <w:t xml:space="preserve">      2</w:t>
      </w:r>
      <w:r w:rsidR="000E4F74">
        <w:t>.</w:t>
      </w:r>
      <w:r w:rsidR="0059662D">
        <w:t xml:space="preserve">     </w:t>
      </w:r>
      <w:r>
        <w:t xml:space="preserve">В поименния списък за </w:t>
      </w:r>
      <w:proofErr w:type="spellStart"/>
      <w:r>
        <w:t>кап.разходи</w:t>
      </w:r>
      <w:proofErr w:type="spellEnd"/>
      <w:r>
        <w:t>- прил.2 , раздел „</w:t>
      </w:r>
      <w:proofErr w:type="spellStart"/>
      <w:r>
        <w:t>Обекти,финансирани</w:t>
      </w:r>
      <w:proofErr w:type="spellEnd"/>
      <w:r>
        <w:t xml:space="preserve"> с общински приходи и останали наличности към 31.12.2020 г.“  </w:t>
      </w:r>
      <w:r w:rsidR="0029180A">
        <w:t xml:space="preserve"> , обект „Лек автомобил(лизинг) – 60000 лв.“ става на обект</w:t>
      </w:r>
      <w:r>
        <w:t xml:space="preserve">    </w:t>
      </w:r>
      <w:r w:rsidR="0029180A">
        <w:t>„Лек автомобил – 35900</w:t>
      </w:r>
      <w:r w:rsidR="0029180A" w:rsidRPr="0029180A">
        <w:t xml:space="preserve"> лв.“ </w:t>
      </w:r>
      <w:r>
        <w:t xml:space="preserve">         </w:t>
      </w:r>
      <w:r w:rsidR="00864926">
        <w:t xml:space="preserve">      </w:t>
      </w:r>
    </w:p>
    <w:p w:rsidR="00E708E2" w:rsidRDefault="00864926" w:rsidP="00806AF5">
      <w:r>
        <w:t xml:space="preserve">     </w:t>
      </w:r>
    </w:p>
    <w:p w:rsidR="001D755B" w:rsidRDefault="00E708E2" w:rsidP="00806AF5">
      <w:r>
        <w:t xml:space="preserve">      </w:t>
      </w:r>
      <w:r w:rsidR="00864926">
        <w:t xml:space="preserve"> </w:t>
      </w:r>
    </w:p>
    <w:p w:rsidR="001D755B" w:rsidRDefault="001D755B" w:rsidP="00806AF5"/>
    <w:p w:rsidR="001F311B" w:rsidRDefault="001D755B" w:rsidP="00806AF5">
      <w:r>
        <w:t xml:space="preserve">      </w:t>
      </w:r>
    </w:p>
    <w:p w:rsidR="001F311B" w:rsidRDefault="001F311B" w:rsidP="00806AF5"/>
    <w:p w:rsidR="00806AF5" w:rsidRDefault="001F311B" w:rsidP="00806AF5">
      <w:r>
        <w:t xml:space="preserve">      </w:t>
      </w:r>
      <w:bookmarkStart w:id="0" w:name="_GoBack"/>
      <w:bookmarkEnd w:id="0"/>
      <w:r w:rsidR="00E708E2">
        <w:t>Изготвил</w:t>
      </w:r>
      <w:r w:rsidR="00806AF5">
        <w:t>:</w:t>
      </w:r>
    </w:p>
    <w:p w:rsidR="00806AF5" w:rsidRDefault="00806AF5" w:rsidP="00806AF5">
      <w:r>
        <w:t xml:space="preserve">       </w:t>
      </w:r>
      <w:r w:rsidR="00864926">
        <w:t xml:space="preserve">                               </w:t>
      </w:r>
      <w:r w:rsidR="001D755B">
        <w:t>(Йордан Ташев</w:t>
      </w:r>
      <w:r>
        <w:t>)</w:t>
      </w:r>
    </w:p>
    <w:p w:rsidR="00864926" w:rsidRDefault="00864926" w:rsidP="00806AF5"/>
    <w:p w:rsidR="00864926" w:rsidRDefault="00864926" w:rsidP="00806AF5"/>
    <w:p w:rsidR="00E708E2" w:rsidRDefault="00806AF5" w:rsidP="00806AF5">
      <w:r>
        <w:t xml:space="preserve">  </w:t>
      </w:r>
      <w:r w:rsidR="00864926">
        <w:t xml:space="preserve">    </w:t>
      </w:r>
    </w:p>
    <w:p w:rsidR="00E708E2" w:rsidRDefault="00E708E2" w:rsidP="00806AF5"/>
    <w:p w:rsidR="00806AF5" w:rsidRDefault="00E708E2" w:rsidP="00806AF5">
      <w:r>
        <w:t xml:space="preserve">      </w:t>
      </w:r>
      <w:r w:rsidR="00806AF5">
        <w:t>С уважение</w:t>
      </w:r>
    </w:p>
    <w:p w:rsidR="00806AF5" w:rsidRDefault="00806AF5" w:rsidP="00806AF5">
      <w:r>
        <w:t xml:space="preserve"> </w:t>
      </w:r>
      <w:r w:rsidR="00864926">
        <w:t xml:space="preserve">    </w:t>
      </w:r>
      <w:r>
        <w:t xml:space="preserve"> Кмет на община Садово:</w:t>
      </w:r>
    </w:p>
    <w:p w:rsidR="00806AF5" w:rsidRDefault="00806AF5" w:rsidP="00806AF5">
      <w:r>
        <w:t xml:space="preserve">                                            </w:t>
      </w:r>
      <w:r w:rsidR="00864926">
        <w:t xml:space="preserve">   </w:t>
      </w:r>
      <w:r>
        <w:t>(</w:t>
      </w:r>
      <w:proofErr w:type="spellStart"/>
      <w:r>
        <w:t>Д.Здравков</w:t>
      </w:r>
      <w:proofErr w:type="spellEnd"/>
      <w:r>
        <w:t>)</w:t>
      </w:r>
    </w:p>
    <w:p w:rsidR="0033424E" w:rsidRDefault="00806AF5" w:rsidP="00806AF5">
      <w:r>
        <w:t xml:space="preserve">               </w:t>
      </w:r>
    </w:p>
    <w:p w:rsidR="0033424E" w:rsidRDefault="0033424E"/>
    <w:p w:rsidR="00487C63" w:rsidRDefault="00487C63"/>
    <w:p w:rsidR="00487C63" w:rsidRDefault="00487C63"/>
    <w:sectPr w:rsidR="0048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2140"/>
    <w:multiLevelType w:val="hybridMultilevel"/>
    <w:tmpl w:val="0324CB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80946"/>
    <w:multiLevelType w:val="hybridMultilevel"/>
    <w:tmpl w:val="557C0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F2F44"/>
    <w:multiLevelType w:val="hybridMultilevel"/>
    <w:tmpl w:val="5D784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50157"/>
    <w:multiLevelType w:val="hybridMultilevel"/>
    <w:tmpl w:val="6CA091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0"/>
    <w:rsid w:val="000B7D16"/>
    <w:rsid w:val="000E4F74"/>
    <w:rsid w:val="00186F60"/>
    <w:rsid w:val="001D755B"/>
    <w:rsid w:val="001F311B"/>
    <w:rsid w:val="00286BC8"/>
    <w:rsid w:val="0029180A"/>
    <w:rsid w:val="0033424E"/>
    <w:rsid w:val="00487C63"/>
    <w:rsid w:val="00531A8B"/>
    <w:rsid w:val="0059662D"/>
    <w:rsid w:val="007F4A6B"/>
    <w:rsid w:val="00801FC0"/>
    <w:rsid w:val="00806AF5"/>
    <w:rsid w:val="008474A8"/>
    <w:rsid w:val="00864926"/>
    <w:rsid w:val="008F5AF3"/>
    <w:rsid w:val="00B23B05"/>
    <w:rsid w:val="00BE4DAF"/>
    <w:rsid w:val="00E708E2"/>
    <w:rsid w:val="00E836B1"/>
    <w:rsid w:val="00F4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3F696"/>
  <w15:chartTrackingRefBased/>
  <w15:docId w15:val="{1B4EEE3B-889D-424B-BD16-4898428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6F60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styleId="a3">
    <w:name w:val="Hyperlink"/>
    <w:basedOn w:val="a0"/>
    <w:rsid w:val="00186F60"/>
    <w:rPr>
      <w:color w:val="0000FF"/>
      <w:u w:val="single"/>
    </w:rPr>
  </w:style>
  <w:style w:type="paragraph" w:styleId="a4">
    <w:name w:val="Balloon Text"/>
    <w:basedOn w:val="a"/>
    <w:link w:val="a5"/>
    <w:rsid w:val="0033424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rsid w:val="003342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САДОВО,  ПЛОВДИВСКА  ОБЛАСТ</vt:lpstr>
    </vt:vector>
  </TitlesOfParts>
  <Company/>
  <LinksUpToDate>false</LinksUpToDate>
  <CharactersWithSpaces>1715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mailto:obsadowo@abv.bg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САДОВО,  ПЛОВДИВСКА  ОБЛАСТ</dc:title>
  <dc:subject/>
  <dc:creator>win</dc:creator>
  <cp:keywords/>
  <dc:description/>
  <cp:lastModifiedBy>Sadovo</cp:lastModifiedBy>
  <cp:revision>19</cp:revision>
  <cp:lastPrinted>2021-04-13T06:09:00Z</cp:lastPrinted>
  <dcterms:created xsi:type="dcterms:W3CDTF">2021-04-14T10:54:00Z</dcterms:created>
  <dcterms:modified xsi:type="dcterms:W3CDTF">2021-07-30T08:57:00Z</dcterms:modified>
</cp:coreProperties>
</file>